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+*xfs*pvs*Akl*cvA*xBj*qEC*cEE*Bga*mhs*cFA*pBk*-</w:t>
            </w:r>
            <w:r>
              <w:rPr>
                <w:rFonts w:ascii="PDF417x" w:hAnsi="PDF417x"/>
                <w:sz w:val="24"/>
                <w:szCs w:val="24"/>
              </w:rPr>
              <w:br/>
              <w:t>+*yqw*mwB*uzj*mzi*ugc*yla*icz*Fys*jcy*xCc*zew*-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+*eDs*ors*lyd*lyd*lyd*Cgz*gnk*mnw*CEj*cEj*zfE*-</w:t>
            </w:r>
            <w:r>
              <w:rPr>
                <w:rFonts w:ascii="PDF417x" w:hAnsi="PDF417x"/>
                <w:sz w:val="24"/>
                <w:szCs w:val="24"/>
              </w:rPr>
              <w:br/>
              <w:t>+*ftw*uds*uay*Dak*xBj*BqC*utw*xoi*ktc*BqB*onA*-</w:t>
            </w:r>
            <w:r>
              <w:rPr>
                <w:rFonts w:ascii="PDF417x" w:hAnsi="PDF417x"/>
                <w:sz w:val="24"/>
                <w:szCs w:val="24"/>
              </w:rPr>
              <w:br/>
              <w:t>+*ftA*snc*jli*jug*vro*zCr*wek*Dtj*woC*nuz*uws*-</w:t>
            </w:r>
            <w:r>
              <w:rPr>
                <w:rFonts w:ascii="PDF417x" w:hAnsi="PDF417x"/>
                <w:sz w:val="24"/>
                <w:szCs w:val="24"/>
              </w:rPr>
              <w:br/>
              <w:t>+*xjq*atw*wnt*jEC*lxD*jEB*xDt*ebk*Bwd*fDw*uzq*-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363-02/25-04/02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2196-21-04/01-25-1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09.09.2025.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CD93698" w14:textId="36D84FF9" w:rsidR="00D707B3" w:rsidRPr="00AA3010" w:rsidRDefault="00693AB1" w:rsidP="00295326">
      <w:pPr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141042BB" w14:textId="4397981A" w:rsidR="00D707B3" w:rsidRDefault="00D707B3" w:rsidP="00D707B3">
      <w:pPr>
        <w:jc w:val="right"/>
      </w:pPr>
    </w:p>
    <w:p w14:paraId="7F9D8F8F" w14:textId="77777777" w:rsidR="00295326" w:rsidRDefault="00295326" w:rsidP="00295326">
      <w:pPr>
        <w:pStyle w:val="Bezproreda"/>
      </w:pPr>
      <w:r>
        <w:t>Na temelju članka 12. stavka 3. Zakona o zaštiti od svjetlosnog onečišćenja („Narodne novine“, broj</w:t>
      </w:r>
    </w:p>
    <w:p w14:paraId="5A99596F" w14:textId="77777777" w:rsidR="00295326" w:rsidRDefault="00295326" w:rsidP="00295326">
      <w:pPr>
        <w:pStyle w:val="Bezproreda"/>
      </w:pPr>
      <w:r>
        <w:t>14/19), članka 14. stavka 2. Pravilnika o sadržaju, formatu i načinu izrade plana rasvjete i akcijskog plana gradnje i/ili rekonstrukcije vanjske rasvjete („Narodne novine“ broj 22/23) i članka 30. Statuta Općine Nuštar („Službeni vjesnik“ Vukovarsko-srijemske županije 05/21 i 06/23), Općinsko vijeće Općine Nuštar na 3. sjednici održanoj dana 09. rujna 2025.godine, donosi</w:t>
      </w:r>
    </w:p>
    <w:p w14:paraId="4808D429" w14:textId="77777777" w:rsidR="00295326" w:rsidRDefault="00295326" w:rsidP="00295326">
      <w:pPr>
        <w:pStyle w:val="Bezproreda"/>
      </w:pPr>
    </w:p>
    <w:p w14:paraId="15C004C2" w14:textId="77777777" w:rsidR="00295326" w:rsidRDefault="00295326" w:rsidP="00295326">
      <w:pPr>
        <w:pStyle w:val="Bezproreda"/>
      </w:pPr>
    </w:p>
    <w:p w14:paraId="0283547B" w14:textId="77777777" w:rsidR="00295326" w:rsidRDefault="00295326" w:rsidP="00295326">
      <w:pPr>
        <w:pStyle w:val="Bezproreda"/>
      </w:pPr>
    </w:p>
    <w:p w14:paraId="034CA989" w14:textId="77777777" w:rsidR="00295326" w:rsidRPr="005B5BA4" w:rsidRDefault="00295326" w:rsidP="00295326">
      <w:pPr>
        <w:pStyle w:val="Bezproreda"/>
        <w:jc w:val="center"/>
        <w:rPr>
          <w:b/>
          <w:bCs/>
        </w:rPr>
      </w:pPr>
      <w:r w:rsidRPr="005B5BA4">
        <w:rPr>
          <w:b/>
          <w:bCs/>
        </w:rPr>
        <w:t>ODLUKU</w:t>
      </w:r>
    </w:p>
    <w:p w14:paraId="2F109EC0" w14:textId="77777777" w:rsidR="00295326" w:rsidRPr="005B5BA4" w:rsidRDefault="00295326" w:rsidP="00295326">
      <w:pPr>
        <w:pStyle w:val="Bezproreda"/>
        <w:jc w:val="center"/>
        <w:rPr>
          <w:b/>
          <w:bCs/>
        </w:rPr>
      </w:pPr>
      <w:r w:rsidRPr="005B5BA4">
        <w:rPr>
          <w:b/>
          <w:bCs/>
        </w:rPr>
        <w:t>o donošenju Plana rasvjete Općine Nuštar</w:t>
      </w:r>
    </w:p>
    <w:p w14:paraId="2BA6FC25" w14:textId="77777777" w:rsidR="00295326" w:rsidRDefault="00295326" w:rsidP="00295326">
      <w:pPr>
        <w:pStyle w:val="Bezproreda"/>
      </w:pPr>
    </w:p>
    <w:p w14:paraId="4023E5D1" w14:textId="77777777" w:rsidR="00295326" w:rsidRDefault="00295326" w:rsidP="00295326">
      <w:pPr>
        <w:pStyle w:val="Bezproreda"/>
      </w:pPr>
    </w:p>
    <w:p w14:paraId="3C345C9E" w14:textId="77777777" w:rsidR="00295326" w:rsidRDefault="00295326" w:rsidP="00295326">
      <w:pPr>
        <w:pStyle w:val="Bezproreda"/>
        <w:jc w:val="center"/>
      </w:pPr>
      <w:r>
        <w:t>Članak 1.</w:t>
      </w:r>
    </w:p>
    <w:p w14:paraId="3FD1DD22" w14:textId="77777777" w:rsidR="00295326" w:rsidRDefault="00295326" w:rsidP="00295326">
      <w:pPr>
        <w:pStyle w:val="Bezproreda"/>
      </w:pPr>
      <w:r>
        <w:t>Donosi se Plan rasvjete Općine Nuštar (u daljnjem tekstu: Plan) za cjelokupno područje općine</w:t>
      </w:r>
    </w:p>
    <w:p w14:paraId="711D42FB" w14:textId="77777777" w:rsidR="00295326" w:rsidRDefault="00295326" w:rsidP="00295326">
      <w:pPr>
        <w:pStyle w:val="Bezproreda"/>
      </w:pPr>
      <w:r>
        <w:t>Nuštar kojim se određuju zone ugradnje rasvjete i tehnički parametri rasvjete, u skladu sa Zakonom o</w:t>
      </w:r>
    </w:p>
    <w:p w14:paraId="0A9F8B07" w14:textId="77777777" w:rsidR="00295326" w:rsidRDefault="00295326" w:rsidP="00295326">
      <w:pPr>
        <w:pStyle w:val="Bezproreda"/>
      </w:pPr>
      <w:r>
        <w:t>zaštiti od svjetlosnog onečišćenja te podzakonskim propisima.</w:t>
      </w:r>
    </w:p>
    <w:p w14:paraId="25A53821" w14:textId="77777777" w:rsidR="00295326" w:rsidRDefault="00295326" w:rsidP="00295326">
      <w:pPr>
        <w:pStyle w:val="Bezproreda"/>
      </w:pPr>
    </w:p>
    <w:p w14:paraId="4E670063" w14:textId="77777777" w:rsidR="00295326" w:rsidRDefault="00295326" w:rsidP="00295326">
      <w:pPr>
        <w:pStyle w:val="Bezproreda"/>
      </w:pPr>
    </w:p>
    <w:p w14:paraId="6086AADB" w14:textId="77777777" w:rsidR="00295326" w:rsidRDefault="00295326" w:rsidP="00295326">
      <w:pPr>
        <w:pStyle w:val="Bezproreda"/>
        <w:jc w:val="center"/>
      </w:pPr>
      <w:r>
        <w:t>Članak 2.</w:t>
      </w:r>
    </w:p>
    <w:p w14:paraId="29558C0C" w14:textId="77777777" w:rsidR="00295326" w:rsidRDefault="00295326" w:rsidP="00295326">
      <w:pPr>
        <w:pStyle w:val="Bezproreda"/>
      </w:pPr>
      <w:r>
        <w:t>Ovaj Plan ima se objaviti na internetskoj stranici Općine Nuštar i dostaviti Ministarstvu gospodarstva.</w:t>
      </w:r>
    </w:p>
    <w:p w14:paraId="51EA5ED5" w14:textId="77777777" w:rsidR="00295326" w:rsidRDefault="00295326" w:rsidP="00295326">
      <w:pPr>
        <w:pStyle w:val="Bezproreda"/>
      </w:pPr>
    </w:p>
    <w:p w14:paraId="2744ED3E" w14:textId="77777777" w:rsidR="00295326" w:rsidRDefault="00295326" w:rsidP="00295326">
      <w:pPr>
        <w:pStyle w:val="Bezproreda"/>
      </w:pPr>
    </w:p>
    <w:p w14:paraId="1A4E3187" w14:textId="77777777" w:rsidR="00295326" w:rsidRDefault="00295326" w:rsidP="00295326">
      <w:pPr>
        <w:pStyle w:val="Bezproreda"/>
        <w:jc w:val="center"/>
      </w:pPr>
      <w:r>
        <w:t>Članak 3.</w:t>
      </w:r>
    </w:p>
    <w:p w14:paraId="44CEBEE4" w14:textId="77777777" w:rsidR="00295326" w:rsidRDefault="00295326" w:rsidP="00295326">
      <w:pPr>
        <w:pStyle w:val="Bezproreda"/>
      </w:pPr>
      <w:r>
        <w:t>Ova Odluka stupa na snagu osmog dana od dana objave u „Služenom vjesniku“  Vukovarsko-srijemske županije.</w:t>
      </w:r>
    </w:p>
    <w:p w14:paraId="4A7E092B" w14:textId="77777777" w:rsidR="00295326" w:rsidRDefault="00295326" w:rsidP="00295326"/>
    <w:p w14:paraId="60329661" w14:textId="77777777" w:rsidR="00295326" w:rsidRDefault="00295326" w:rsidP="00295326"/>
    <w:p w14:paraId="0FBFE653" w14:textId="77777777" w:rsidR="00295326" w:rsidRDefault="00295326" w:rsidP="00295326"/>
    <w:p w14:paraId="4FF3C4E2" w14:textId="77777777" w:rsidR="00295326" w:rsidRDefault="00295326" w:rsidP="00295326"/>
    <w:p w14:paraId="55D4FDEC" w14:textId="77777777" w:rsidR="00295326" w:rsidRDefault="00295326" w:rsidP="00295326">
      <w:pPr>
        <w:jc w:val="right"/>
      </w:pPr>
      <w:r>
        <w:t xml:space="preserve"> PREDSJEDNIK OPĆINSKOG VIJEĆA</w:t>
      </w:r>
    </w:p>
    <w:p w14:paraId="671E2F2F" w14:textId="77777777" w:rsidR="00295326" w:rsidRDefault="00295326" w:rsidP="00295326">
      <w:pPr>
        <w:jc w:val="right"/>
      </w:pPr>
      <w:r>
        <w:t xml:space="preserve"> Drago Mrkonjić</w:t>
      </w:r>
      <w:r>
        <w:cr/>
      </w:r>
    </w:p>
    <w:p w14:paraId="3ABA88D4" w14:textId="77777777" w:rsidR="00D707B3" w:rsidRPr="0063773E" w:rsidRDefault="00D707B3" w:rsidP="00D707B3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295326"/>
    <w:rsid w:val="00347D72"/>
    <w:rsid w:val="003F65C1"/>
    <w:rsid w:val="004B38FC"/>
    <w:rsid w:val="00693AB1"/>
    <w:rsid w:val="007C7BD9"/>
    <w:rsid w:val="008A562A"/>
    <w:rsid w:val="008C5FE5"/>
    <w:rsid w:val="009B1F0C"/>
    <w:rsid w:val="009B7A12"/>
    <w:rsid w:val="00A836D0"/>
    <w:rsid w:val="00AB78DE"/>
    <w:rsid w:val="00AC35DA"/>
    <w:rsid w:val="00B92D0F"/>
    <w:rsid w:val="00C9578C"/>
    <w:rsid w:val="00D707B3"/>
    <w:rsid w:val="00DE65B5"/>
    <w:rsid w:val="00E55405"/>
    <w:rsid w:val="00E65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95326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2025-09-22T12:21:00Z</dcterms:created>
  <dcterms:modified xsi:type="dcterms:W3CDTF">2025-09-22T12:21:00Z</dcterms:modified>
</cp:coreProperties>
</file>