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+*yqw*usc*jli*zil*ugc*yla*icz*uwD*vbc*xCc*zew*-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+*eDs*ors*lyd*lyd*lyd*DtB*xBx*tjm*Cfs*jvo*zfE*-</w:t>
            </w:r>
            <w:r>
              <w:rPr>
                <w:rFonts w:ascii="PDF417x" w:hAnsi="PDF417x"/>
                <w:sz w:val="24"/>
                <w:szCs w:val="24"/>
              </w:rPr>
              <w:br/>
              <w:t>+*ftw*nDa*mbj*Flk*AlE*tCi*ohs*psy*ftw*Bra*onA*-</w:t>
            </w:r>
            <w:r>
              <w:rPr>
                <w:rFonts w:ascii="PDF417x" w:hAnsi="PDF417x"/>
                <w:sz w:val="24"/>
                <w:szCs w:val="24"/>
              </w:rPr>
              <w:br/>
              <w:t>+*ftA*vik*wek*scu*vBt*snB*qyC*czr*xbb*xnE*uws*-</w:t>
            </w:r>
            <w:r>
              <w:rPr>
                <w:rFonts w:ascii="PDF417x" w:hAnsi="PDF417x"/>
                <w:sz w:val="24"/>
                <w:szCs w:val="24"/>
              </w:rPr>
              <w:br/>
              <w:t>+*xjq*tjo*hvw*vyF*Dvg*sfx*jnc*vym*zFo*Blb*uzq*-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400-06/25-01/04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2196-21-03/01-25-1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15.12.2025.</w:t>
      </w:r>
    </w:p>
    <w:p w14:paraId="312B1534" w14:textId="77777777" w:rsidR="00D707B3" w:rsidRDefault="00D707B3" w:rsidP="00C175BD">
      <w:pPr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169FB2F" w14:textId="77777777" w:rsidR="00C175BD" w:rsidRPr="00C175BD" w:rsidRDefault="00C175BD" w:rsidP="00C175BD">
      <w:pPr>
        <w:spacing w:after="120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 temelju članka 17. Zakona o proračunu („Narodne novine“ 144/21) , sukladno članku 82. Statuta Općine Nuštar („Službeni vjesnik“  Vukovarsko-srijemske županije br. 5/21 i 06/23) Općinsko vijeće na  5. sjednici održanoj 15. prosinca 2025. godine donosi:</w:t>
      </w:r>
    </w:p>
    <w:p w14:paraId="69D614CF" w14:textId="77777777" w:rsidR="00C175BD" w:rsidRPr="00C175BD" w:rsidRDefault="00C175BD" w:rsidP="00C175BD">
      <w:pPr>
        <w:rPr>
          <w:rFonts w:ascii="Arial" w:eastAsia="Times New Roman" w:hAnsi="Arial" w:cs="Arial"/>
          <w:noProof w:val="0"/>
          <w:sz w:val="24"/>
          <w:szCs w:val="24"/>
          <w:lang w:eastAsia="hr-HR"/>
        </w:rPr>
      </w:pPr>
    </w:p>
    <w:p w14:paraId="54E94820" w14:textId="77777777" w:rsidR="00C175BD" w:rsidRPr="00C175BD" w:rsidRDefault="00C175BD" w:rsidP="00C175BD">
      <w:pPr>
        <w:rPr>
          <w:rFonts w:ascii="Arial" w:eastAsia="Times New Roman" w:hAnsi="Arial" w:cs="Arial"/>
          <w:noProof w:val="0"/>
          <w:sz w:val="24"/>
          <w:szCs w:val="24"/>
          <w:lang w:eastAsia="hr-HR"/>
        </w:rPr>
      </w:pPr>
    </w:p>
    <w:p w14:paraId="1480E84B" w14:textId="77777777" w:rsidR="00C175BD" w:rsidRPr="00C175BD" w:rsidRDefault="00C175BD" w:rsidP="00C175BD">
      <w:pPr>
        <w:jc w:val="center"/>
        <w:rPr>
          <w:rFonts w:ascii="Times New Roman" w:eastAsia="Times New Roman" w:hAnsi="Times New Roman" w:cs="Times New Roman"/>
          <w:noProof w:val="0"/>
          <w:sz w:val="32"/>
          <w:szCs w:val="32"/>
          <w:lang w:eastAsia="hr-HR"/>
        </w:rPr>
      </w:pPr>
      <w:r w:rsidRPr="00C175BD">
        <w:rPr>
          <w:rFonts w:ascii="Times New Roman" w:eastAsia="Times New Roman" w:hAnsi="Times New Roman" w:cs="Times New Roman"/>
          <w:noProof w:val="0"/>
          <w:sz w:val="32"/>
          <w:szCs w:val="32"/>
          <w:lang w:eastAsia="hr-HR"/>
        </w:rPr>
        <w:t>O D L U K U</w:t>
      </w:r>
    </w:p>
    <w:p w14:paraId="305C319B" w14:textId="77777777" w:rsidR="00C175BD" w:rsidRPr="00C175BD" w:rsidRDefault="00C175BD" w:rsidP="00C175BD">
      <w:pPr>
        <w:jc w:val="center"/>
        <w:rPr>
          <w:rFonts w:ascii="Times New Roman" w:eastAsia="Times New Roman" w:hAnsi="Times New Roman" w:cs="Times New Roman"/>
          <w:noProof w:val="0"/>
          <w:sz w:val="32"/>
          <w:szCs w:val="32"/>
          <w:lang w:eastAsia="hr-HR"/>
        </w:rPr>
      </w:pPr>
      <w:r w:rsidRPr="00C175BD">
        <w:rPr>
          <w:rFonts w:ascii="Times New Roman" w:eastAsia="Times New Roman" w:hAnsi="Times New Roman" w:cs="Times New Roman"/>
          <w:noProof w:val="0"/>
          <w:sz w:val="32"/>
          <w:szCs w:val="32"/>
          <w:lang w:eastAsia="hr-HR"/>
        </w:rPr>
        <w:t>O IZVRŠAVANJU PRORAČUNA OPĆINE NUŠTAR</w:t>
      </w:r>
    </w:p>
    <w:p w14:paraId="5BE7CF2A" w14:textId="77777777" w:rsidR="00C175BD" w:rsidRPr="00C175BD" w:rsidRDefault="00C175BD" w:rsidP="00C175BD">
      <w:pPr>
        <w:jc w:val="center"/>
        <w:rPr>
          <w:rFonts w:ascii="Times New Roman" w:eastAsia="Times New Roman" w:hAnsi="Times New Roman" w:cs="Times New Roman"/>
          <w:noProof w:val="0"/>
          <w:sz w:val="32"/>
          <w:szCs w:val="32"/>
          <w:lang w:eastAsia="hr-HR"/>
        </w:rPr>
      </w:pPr>
      <w:r w:rsidRPr="00C175BD">
        <w:rPr>
          <w:rFonts w:ascii="Times New Roman" w:eastAsia="Times New Roman" w:hAnsi="Times New Roman" w:cs="Times New Roman"/>
          <w:noProof w:val="0"/>
          <w:sz w:val="32"/>
          <w:szCs w:val="32"/>
          <w:lang w:eastAsia="hr-HR"/>
        </w:rPr>
        <w:t>ZA 2026. GODINU</w:t>
      </w:r>
    </w:p>
    <w:p w14:paraId="67035F83" w14:textId="77777777" w:rsidR="00C175BD" w:rsidRPr="00C175BD" w:rsidRDefault="00C175BD" w:rsidP="00C175BD">
      <w:pPr>
        <w:jc w:val="center"/>
        <w:rPr>
          <w:rFonts w:ascii="Arial" w:eastAsia="Times New Roman" w:hAnsi="Arial" w:cs="Arial"/>
          <w:noProof w:val="0"/>
          <w:sz w:val="24"/>
          <w:szCs w:val="24"/>
          <w:lang w:eastAsia="hr-HR"/>
        </w:rPr>
      </w:pPr>
    </w:p>
    <w:p w14:paraId="07741BF4" w14:textId="77777777" w:rsidR="00C175BD" w:rsidRPr="00C175BD" w:rsidRDefault="00C175BD" w:rsidP="00C175BD">
      <w:pPr>
        <w:jc w:val="center"/>
        <w:rPr>
          <w:rFonts w:ascii="Arial" w:eastAsia="Times New Roman" w:hAnsi="Arial" w:cs="Arial"/>
          <w:noProof w:val="0"/>
          <w:sz w:val="24"/>
          <w:szCs w:val="24"/>
          <w:lang w:eastAsia="hr-HR"/>
        </w:rPr>
      </w:pPr>
    </w:p>
    <w:p w14:paraId="0C6120AF" w14:textId="77777777" w:rsidR="00C175BD" w:rsidRPr="00C175BD" w:rsidRDefault="00C175BD" w:rsidP="00C175BD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noProof w:val="0"/>
        </w:rPr>
      </w:pPr>
      <w:r w:rsidRPr="00C175BD">
        <w:rPr>
          <w:rFonts w:ascii="Times New Roman" w:eastAsia="Calibri" w:hAnsi="Times New Roman" w:cs="Times New Roman"/>
          <w:b/>
          <w:noProof w:val="0"/>
        </w:rPr>
        <w:t>OPĆA ODREDBA</w:t>
      </w:r>
    </w:p>
    <w:p w14:paraId="052F802B" w14:textId="77777777" w:rsidR="00C175BD" w:rsidRPr="00C175BD" w:rsidRDefault="00C175BD" w:rsidP="00C175BD">
      <w:pPr>
        <w:jc w:val="center"/>
        <w:rPr>
          <w:rFonts w:ascii="Times New Roman" w:eastAsia="Times New Roman" w:hAnsi="Times New Roman" w:cs="Times New Roman"/>
          <w:b/>
          <w:noProof w:val="0"/>
          <w:sz w:val="32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Članak 1</w:t>
      </w:r>
      <w:r w:rsidRPr="00C175BD">
        <w:rPr>
          <w:rFonts w:ascii="Times New Roman" w:eastAsia="Times New Roman" w:hAnsi="Times New Roman" w:cs="Times New Roman"/>
          <w:b/>
          <w:noProof w:val="0"/>
          <w:sz w:val="32"/>
          <w:szCs w:val="24"/>
          <w:lang w:eastAsia="hr-HR"/>
        </w:rPr>
        <w:t>.</w:t>
      </w:r>
    </w:p>
    <w:p w14:paraId="0A5493A4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9B0BFE2" w14:textId="77777777" w:rsidR="00C175BD" w:rsidRPr="00C175BD" w:rsidRDefault="00C175BD" w:rsidP="00C175BD">
      <w:pPr>
        <w:ind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Ovom odlukom se utvrđuje način izvršavanja Proračuna Općine Nuštar (u daljnjem tekstu Proračun), za 2026. godinu, a koji obuhvaća:</w:t>
      </w:r>
    </w:p>
    <w:p w14:paraId="3CBE41FB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- naplatu prihoda koji prema Zakonu o financiranju jedinica lokalne i područne (regionalne) samouprave (u daljnjem tekstu Zakon) i drugim propisima te odlukom Općinskom vijeća pripadaju Općini.</w:t>
      </w:r>
    </w:p>
    <w:p w14:paraId="69F5FDD7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- raspodjelu prihoda i stavljanje sredstava na raspolaganje korisnicima sredstava Proračuna (u daljnjem tekstu: korisnicima)</w:t>
      </w:r>
    </w:p>
    <w:p w14:paraId="1D182222" w14:textId="77777777" w:rsidR="00C175BD" w:rsidRPr="00C175BD" w:rsidRDefault="00C175BD" w:rsidP="00C175BD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41E243F3" w14:textId="77777777" w:rsidR="00C175BD" w:rsidRPr="00C175BD" w:rsidRDefault="00C175BD" w:rsidP="00C175B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noProof w:val="0"/>
        </w:rPr>
      </w:pPr>
      <w:r w:rsidRPr="00C175BD">
        <w:rPr>
          <w:rFonts w:ascii="Times New Roman" w:eastAsia="Calibri" w:hAnsi="Times New Roman" w:cs="Times New Roman"/>
          <w:b/>
          <w:noProof w:val="0"/>
        </w:rPr>
        <w:t>STRUKTURA PRORAČUNA</w:t>
      </w:r>
    </w:p>
    <w:p w14:paraId="205593B3" w14:textId="77777777" w:rsidR="00C175BD" w:rsidRPr="00C175BD" w:rsidRDefault="00C175BD" w:rsidP="00C175B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Članak 2.</w:t>
      </w:r>
    </w:p>
    <w:p w14:paraId="0E100C60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8B78A41" w14:textId="77777777" w:rsidR="00C175BD" w:rsidRPr="00C175BD" w:rsidRDefault="00C175BD" w:rsidP="00C175BD">
      <w:pPr>
        <w:ind w:firstLine="708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 postupku izvršavanja Proračuna za 2026. godinu korisnici imaju ovlaštenja i obveze utvrđene ovom Odlukom.</w:t>
      </w:r>
    </w:p>
    <w:p w14:paraId="543FAF1C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32"/>
          <w:szCs w:val="24"/>
          <w:lang w:eastAsia="hr-HR"/>
        </w:rPr>
      </w:pPr>
    </w:p>
    <w:p w14:paraId="2A2DBAA9" w14:textId="77777777" w:rsidR="00C175BD" w:rsidRPr="00C175BD" w:rsidRDefault="00C175BD" w:rsidP="00C175B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Članak 3.</w:t>
      </w:r>
    </w:p>
    <w:p w14:paraId="375EB80B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7C73EE2" w14:textId="77777777" w:rsidR="00C175BD" w:rsidRPr="00C175BD" w:rsidRDefault="00C175BD" w:rsidP="00C175BD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Korisnik smije koristiti proračunska sredstva u skladu sa svojim financijskim planom, prema redoslijedu utvrđenom mjesečnim planovima.</w:t>
      </w:r>
    </w:p>
    <w:p w14:paraId="41C4497B" w14:textId="77777777" w:rsidR="00C175BD" w:rsidRPr="00C175BD" w:rsidRDefault="00C175BD" w:rsidP="00C175BD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243C44F" w14:textId="77777777" w:rsidR="00C175BD" w:rsidRPr="00C175BD" w:rsidRDefault="00C175BD" w:rsidP="00C175BD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CCECF43" w14:textId="77777777" w:rsidR="00C175BD" w:rsidRPr="00C175BD" w:rsidRDefault="00C175BD" w:rsidP="00C175BD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4F1F889" w14:textId="77777777" w:rsidR="00C175BD" w:rsidRPr="00C175BD" w:rsidRDefault="00C175BD" w:rsidP="00C175BD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1D86648" w14:textId="77777777" w:rsidR="00C175BD" w:rsidRPr="00C175BD" w:rsidRDefault="00C175BD" w:rsidP="00C175B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Članak 4.</w:t>
      </w:r>
    </w:p>
    <w:p w14:paraId="35D888B6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F017C91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Ukoliko se prihodi Proračuna ne naplaćuju u planiranim svotama i planiranoj dinamici tijekom godine, prednost u podmirivanju izdataka Proračuna imat će sredstva za redovnu djelatnost  Jedinstvenog upravnog odijela Općine.  </w:t>
      </w:r>
    </w:p>
    <w:p w14:paraId="0714A756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E644DDB" w14:textId="77777777" w:rsidR="00C175BD" w:rsidRPr="00C175BD" w:rsidRDefault="00C175BD" w:rsidP="00C175B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Članak 5.</w:t>
      </w:r>
    </w:p>
    <w:p w14:paraId="290BAC91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FE800A1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Proračun sadrži Opći i Posebni dio. Opći dio sadrži Račun prihoda i rashoda u kojemu se iskazuju prihodi i rashodi po osnovnim namjenama, prema ekonomskoj klasifikaciji. Posebni dio Proračuna sastoji se od plana rashoda raspoređenih u Programe, prema propisanim klasifikacijama.</w:t>
      </w:r>
    </w:p>
    <w:p w14:paraId="426D050B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B6747B1" w14:textId="77777777" w:rsidR="00C175BD" w:rsidRPr="00C175BD" w:rsidRDefault="00C175BD" w:rsidP="00C175BD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noProof w:val="0"/>
        </w:rPr>
      </w:pPr>
      <w:r w:rsidRPr="00C175BD">
        <w:rPr>
          <w:rFonts w:ascii="Times New Roman" w:eastAsia="Calibri" w:hAnsi="Times New Roman" w:cs="Times New Roman"/>
          <w:b/>
          <w:noProof w:val="0"/>
        </w:rPr>
        <w:t>IZVRŠAVANJE PRORAČUNA</w:t>
      </w:r>
      <w:r w:rsidRPr="00C175BD">
        <w:rPr>
          <w:rFonts w:ascii="Times New Roman" w:eastAsia="Calibri" w:hAnsi="Times New Roman" w:cs="Times New Roman"/>
          <w:b/>
          <w:noProof w:val="0"/>
        </w:rPr>
        <w:tab/>
      </w:r>
    </w:p>
    <w:p w14:paraId="74364330" w14:textId="77777777" w:rsidR="00C175BD" w:rsidRPr="00C175BD" w:rsidRDefault="00C175BD" w:rsidP="00C175B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Članak 6.</w:t>
      </w:r>
    </w:p>
    <w:p w14:paraId="60BC8C3C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C5CC71E" w14:textId="77777777" w:rsidR="00C175BD" w:rsidRPr="00C175BD" w:rsidRDefault="00C175BD" w:rsidP="00C175BD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175BD">
        <w:rPr>
          <w:rFonts w:ascii="Calibri" w:eastAsia="Calibri" w:hAnsi="Calibri" w:cs="Times New Roman"/>
          <w:noProof w:val="0"/>
          <w:sz w:val="24"/>
          <w:szCs w:val="24"/>
        </w:rPr>
        <w:tab/>
      </w:r>
      <w:r w:rsidRPr="00C175BD">
        <w:rPr>
          <w:rFonts w:ascii="Times New Roman" w:eastAsia="Calibri" w:hAnsi="Times New Roman" w:cs="Times New Roman"/>
          <w:noProof w:val="0"/>
          <w:sz w:val="24"/>
          <w:szCs w:val="24"/>
        </w:rPr>
        <w:t>Proračunska sredstva osiguravaju se proračunskim korisnicima u predškolskoj ustanovi VRTULJAK u Nuštru i Narodnoj knjižnici i čitaonici (u daljnjem tekstu: Korisnici) i subjektima koji su nositelji rashoda, a nisu definirani kao proračunski korisnici.</w:t>
      </w:r>
    </w:p>
    <w:p w14:paraId="4E4FA443" w14:textId="77777777" w:rsidR="00C175BD" w:rsidRPr="00C175BD" w:rsidRDefault="00C175BD" w:rsidP="00C175BD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175B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Sredstva sufinanciranja roditelja u cijeni usluga predškolskog odgoja uplaćuju se na žiro-račun Općine Nuštar, kao i sredstva od </w:t>
      </w:r>
      <w:proofErr w:type="spellStart"/>
      <w:r w:rsidRPr="00C175BD">
        <w:rPr>
          <w:rFonts w:ascii="Times New Roman" w:eastAsia="Calibri" w:hAnsi="Times New Roman" w:cs="Times New Roman"/>
          <w:noProof w:val="0"/>
          <w:sz w:val="24"/>
          <w:szCs w:val="24"/>
        </w:rPr>
        <w:t>zakasnina</w:t>
      </w:r>
      <w:proofErr w:type="spellEnd"/>
    </w:p>
    <w:p w14:paraId="605D7A6D" w14:textId="77777777" w:rsidR="00C175BD" w:rsidRPr="00C175BD" w:rsidRDefault="00C175BD" w:rsidP="00C175BD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175BD">
        <w:rPr>
          <w:rFonts w:ascii="Times New Roman" w:eastAsia="Calibri" w:hAnsi="Times New Roman" w:cs="Times New Roman"/>
          <w:noProof w:val="0"/>
          <w:sz w:val="24"/>
          <w:szCs w:val="24"/>
        </w:rPr>
        <w:t>Korisnik smije proračunska sredstva koristiti samo za namjene koje su određene Proračunom i to do visine utvrđene u posebnom dijelu.</w:t>
      </w:r>
    </w:p>
    <w:p w14:paraId="7D2E8A80" w14:textId="77777777" w:rsidR="00C175BD" w:rsidRPr="00C175BD" w:rsidRDefault="00C175BD" w:rsidP="00C175BD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175BD">
        <w:rPr>
          <w:rFonts w:ascii="Times New Roman" w:eastAsia="Calibri" w:hAnsi="Times New Roman" w:cs="Times New Roman"/>
          <w:noProof w:val="0"/>
          <w:sz w:val="24"/>
          <w:szCs w:val="24"/>
        </w:rPr>
        <w:t>Subjektima koji su nositelji rashoda, a koji nisu definirani kao proračunski korisnici sredstva za donacije utvrđuju se u Programu raspodjele donacija neprofitnim organizacijama.</w:t>
      </w:r>
    </w:p>
    <w:p w14:paraId="7D8447B5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6BFEAA8" w14:textId="77777777" w:rsidR="00C175BD" w:rsidRPr="00C175BD" w:rsidRDefault="00C175BD" w:rsidP="00C175B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Članak 7.</w:t>
      </w:r>
    </w:p>
    <w:p w14:paraId="1B9A0B45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FAF208B" w14:textId="77777777" w:rsidR="00C175BD" w:rsidRPr="00C175BD" w:rsidRDefault="00C175BD" w:rsidP="00C175BD">
      <w:pPr>
        <w:ind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Korisnik mora sredstva koristiti štedljivo i u skladu s propisima o korištenju odnosno raspolaganju tim sredstvima.</w:t>
      </w:r>
    </w:p>
    <w:p w14:paraId="7C806376" w14:textId="77777777" w:rsidR="00C175BD" w:rsidRPr="00C175BD" w:rsidRDefault="00C175BD" w:rsidP="00C175BD">
      <w:pPr>
        <w:ind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Nadzor nad korištenjem proračunskih sredstava i izvršavanjem Proračuna obavlja Općinsko vijeće.</w:t>
      </w:r>
    </w:p>
    <w:p w14:paraId="6474A684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A251182" w14:textId="77777777" w:rsidR="00C175BD" w:rsidRPr="00C175BD" w:rsidRDefault="00C175BD" w:rsidP="00C175B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Članak 8.</w:t>
      </w:r>
    </w:p>
    <w:p w14:paraId="2B1D9639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918D510" w14:textId="77777777" w:rsidR="00C175BD" w:rsidRPr="00C175BD" w:rsidRDefault="00C175BD" w:rsidP="00C175BD">
      <w:pPr>
        <w:ind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Godišnji Proračun izvršava se do 31. prosinca 2026. godine.</w:t>
      </w:r>
    </w:p>
    <w:p w14:paraId="38B27DD0" w14:textId="77777777" w:rsidR="00C175BD" w:rsidRPr="00C175BD" w:rsidRDefault="00C175BD" w:rsidP="00C175BD">
      <w:pPr>
        <w:ind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Financijske obveze koje ne budu podmirene  do 31. prosinca 2026. godine podmiruju se iz namjenskih odobrenih sredstava Proračuna za 2027. godinu. </w:t>
      </w:r>
    </w:p>
    <w:p w14:paraId="3291547A" w14:textId="77777777" w:rsidR="00C175BD" w:rsidRPr="00C175BD" w:rsidRDefault="00C175BD" w:rsidP="00C175BD">
      <w:pPr>
        <w:ind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Samo naplaćeni prihodi u fiskalnoj godini jesu prihodi te godine.</w:t>
      </w:r>
    </w:p>
    <w:p w14:paraId="0C62A3D7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F342893" w14:textId="77777777" w:rsidR="00C175BD" w:rsidRPr="00C175BD" w:rsidRDefault="00C175BD" w:rsidP="00C175B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4F057574" w14:textId="77777777" w:rsidR="00C175BD" w:rsidRPr="00C175BD" w:rsidRDefault="00C175BD" w:rsidP="00C175B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Članak 9.</w:t>
      </w:r>
    </w:p>
    <w:p w14:paraId="1F77CC1E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1DE60BB" w14:textId="77777777" w:rsidR="00C175BD" w:rsidRPr="00C175BD" w:rsidRDefault="00C175BD" w:rsidP="00C175BD">
      <w:pPr>
        <w:ind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 izvršavanje Proračuna u cijelosti je odgovoran Načelnik općine, koje u postupku izvršavanja Proračuna donosi pravodobne akte.</w:t>
      </w:r>
    </w:p>
    <w:p w14:paraId="5B31CADC" w14:textId="77777777" w:rsidR="00C175BD" w:rsidRPr="00C175BD" w:rsidRDefault="00C175BD" w:rsidP="00C175BD">
      <w:pPr>
        <w:ind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Ugovor o zaduživanju općinskog Proračuna i izdavanju jamstva potpisuje naredbodavac. </w:t>
      </w:r>
    </w:p>
    <w:p w14:paraId="20404D77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DE88527" w14:textId="77777777" w:rsidR="00C175BD" w:rsidRPr="00C175BD" w:rsidRDefault="00C175BD" w:rsidP="00C175B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3C49087A" w14:textId="77777777" w:rsidR="00C175BD" w:rsidRPr="00C175BD" w:rsidRDefault="00C175BD" w:rsidP="00C175B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58D70BF5" w14:textId="77777777" w:rsidR="00C175BD" w:rsidRPr="00C175BD" w:rsidRDefault="00C175BD" w:rsidP="00C175B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4CF29576" w14:textId="77777777" w:rsidR="00C175BD" w:rsidRPr="00C175BD" w:rsidRDefault="00C175BD" w:rsidP="00C175B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Članak 10.</w:t>
      </w:r>
    </w:p>
    <w:p w14:paraId="115CB972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D42FB45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lastRenderedPageBreak/>
        <w:tab/>
        <w:t>Prijenos sredstava na pozicijama tekućih prijenosa i potpora (skupina 38) korisnicima vršit će se sukladno mogućnostima, temeljem naloga Načelnika općine, a na osnovu iskazane potrebe i planiranih sredstava Proračuna za navedene korisnike.</w:t>
      </w:r>
    </w:p>
    <w:p w14:paraId="7DAE4A06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25ABEB8" w14:textId="77777777" w:rsidR="00C175BD" w:rsidRPr="00C175BD" w:rsidRDefault="00C175BD" w:rsidP="00C175B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Članak 11.</w:t>
      </w:r>
    </w:p>
    <w:p w14:paraId="0E535A1C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</w:p>
    <w:p w14:paraId="2EB49FAB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</w:t>
      </w:r>
      <w:proofErr w:type="spellStart"/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Naredbodavatelj</w:t>
      </w:r>
      <w:proofErr w:type="spellEnd"/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za izvršenje Proračuna u cjelini  je Načelnik općine, a po pojedinom poslu može samostalno raspolagati do 1.000,00 eura.</w:t>
      </w:r>
    </w:p>
    <w:p w14:paraId="625E1F23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FDD6E83" w14:textId="77777777" w:rsidR="00C175BD" w:rsidRPr="00C175BD" w:rsidRDefault="00C175BD" w:rsidP="00C175B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Članak 12.</w:t>
      </w:r>
    </w:p>
    <w:p w14:paraId="7CE56789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7C1EBB5" w14:textId="77777777" w:rsidR="00C175BD" w:rsidRPr="00C175BD" w:rsidRDefault="00C175BD" w:rsidP="00C175BD">
      <w:pPr>
        <w:ind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 slučaju potrebe Načelnik općine može u okviru ukupno navedenog iznosa izdataka Proračuna  izvršiti preraspodjelu sredstava između pojedinih proračunskih korisnika ili pojedinih stavaka izdataka, koja ne može biti veća od 5% sredstava utvrđenih na stavci koja se umanjuje.</w:t>
      </w:r>
    </w:p>
    <w:p w14:paraId="357C38D3" w14:textId="77777777" w:rsidR="00C175BD" w:rsidRPr="00C175BD" w:rsidRDefault="00C175BD" w:rsidP="00C175BD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C175B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Načelnik općine o preraspodjelama iz stavka 1. ovog članka izvještava Općinsko vijeće u roku 30 dana.</w:t>
      </w:r>
    </w:p>
    <w:p w14:paraId="799CC7B9" w14:textId="77777777" w:rsidR="00C175BD" w:rsidRPr="00C175BD" w:rsidRDefault="00C175BD" w:rsidP="00C175BD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0EA6F294" w14:textId="77777777" w:rsidR="00C175BD" w:rsidRPr="00C175BD" w:rsidRDefault="00C175BD" w:rsidP="00C175B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Članak 13.</w:t>
      </w:r>
    </w:p>
    <w:p w14:paraId="35B4E0AC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71BF634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Načelnik općine obvezan je izvijestiti Općinsko vijeće o izvršavanju Proračuna za prvo polugodište do 15. rujna fiskalne godine.</w:t>
      </w:r>
    </w:p>
    <w:p w14:paraId="06C13349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CD93DE1" w14:textId="77777777" w:rsidR="00C175BD" w:rsidRPr="00C175BD" w:rsidRDefault="00C175BD" w:rsidP="00C175BD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noProof w:val="0"/>
        </w:rPr>
      </w:pPr>
      <w:r w:rsidRPr="00C175BD">
        <w:rPr>
          <w:rFonts w:ascii="Times New Roman" w:eastAsia="Calibri" w:hAnsi="Times New Roman" w:cs="Times New Roman"/>
          <w:b/>
          <w:noProof w:val="0"/>
        </w:rPr>
        <w:t xml:space="preserve"> ZAVRŠNA ODREDBA</w:t>
      </w:r>
    </w:p>
    <w:p w14:paraId="7527A9B7" w14:textId="77777777" w:rsidR="00C175BD" w:rsidRPr="00C175BD" w:rsidRDefault="00C175BD" w:rsidP="00C175B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Članak 14.</w:t>
      </w:r>
    </w:p>
    <w:p w14:paraId="0DA6CE8A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34E3DC0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</w:p>
    <w:p w14:paraId="7BA3E2BC" w14:textId="77777777" w:rsidR="00C175BD" w:rsidRPr="00C175BD" w:rsidRDefault="00C175BD" w:rsidP="00C175B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  <w:tab/>
      </w:r>
      <w:r w:rsidRPr="00C175BD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ab/>
      </w: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Ova Odluka stupa na snagu osmog (8) dana od dana objave u „Službenom vjesniku“ Vukovarsko- srijemske županije, a primjenjuje se od 1.1.2026. godine</w:t>
      </w:r>
    </w:p>
    <w:p w14:paraId="593E4D64" w14:textId="77777777" w:rsidR="00C175BD" w:rsidRPr="00C175BD" w:rsidRDefault="00C175BD" w:rsidP="00C175B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62BE259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</w:pPr>
    </w:p>
    <w:p w14:paraId="1C975530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4ABD8A4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FA31358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E2A1C45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08B3BF0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8873ADC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6E9C724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10A55BF" w14:textId="6367A4EB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Predsjedn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ik </w:t>
      </w: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Općinskog vijeća </w:t>
      </w:r>
    </w:p>
    <w:p w14:paraId="748858F3" w14:textId="77777777" w:rsidR="00C175BD" w:rsidRPr="00C175BD" w:rsidRDefault="00C175BD" w:rsidP="00C175B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C175B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    Drago Mrkonjić</w:t>
      </w:r>
    </w:p>
    <w:p w14:paraId="3ABA88D4" w14:textId="77777777" w:rsidR="00D707B3" w:rsidRPr="0063773E" w:rsidRDefault="00D707B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733E9"/>
    <w:multiLevelType w:val="hybridMultilevel"/>
    <w:tmpl w:val="ECDE9852"/>
    <w:lvl w:ilvl="0" w:tplc="AEDCBCC2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10CD0"/>
    <w:multiLevelType w:val="hybridMultilevel"/>
    <w:tmpl w:val="ECDE9852"/>
    <w:lvl w:ilvl="0" w:tplc="AEDCBCC2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D78EB"/>
    <w:multiLevelType w:val="hybridMultilevel"/>
    <w:tmpl w:val="CDE20BA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E4156"/>
    <w:multiLevelType w:val="hybridMultilevel"/>
    <w:tmpl w:val="ECDE9852"/>
    <w:lvl w:ilvl="0" w:tplc="AEDCBCC2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51BE9"/>
    <w:multiLevelType w:val="hybridMultilevel"/>
    <w:tmpl w:val="E198010A"/>
    <w:lvl w:ilvl="0" w:tplc="AEDCBCC2">
      <w:start w:val="4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64988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04963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2341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22706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525590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285C29"/>
    <w:rsid w:val="00347D72"/>
    <w:rsid w:val="003F65C1"/>
    <w:rsid w:val="004B38FC"/>
    <w:rsid w:val="00693AB1"/>
    <w:rsid w:val="007C7BD9"/>
    <w:rsid w:val="008271EE"/>
    <w:rsid w:val="008A562A"/>
    <w:rsid w:val="008C5FE5"/>
    <w:rsid w:val="009B1F0C"/>
    <w:rsid w:val="009B7A12"/>
    <w:rsid w:val="00A836D0"/>
    <w:rsid w:val="00AC35DA"/>
    <w:rsid w:val="00B92D0F"/>
    <w:rsid w:val="00C175BD"/>
    <w:rsid w:val="00C9578C"/>
    <w:rsid w:val="00D707B3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2025-12-29T13:38:00Z</dcterms:created>
  <dcterms:modified xsi:type="dcterms:W3CDTF">2025-12-29T13:38:00Z</dcterms:modified>
</cp:coreProperties>
</file>