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+*yqw*xDr*viB*wCv*ugc*yla*icz*uwD*xnB*xCc*zew*-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+*eDs*ors*lyd*lyd*lyd*ojt*yfv*DCb*Bmi*hky*zfE*-</w:t>
            </w:r>
            <w:r>
              <w:rPr>
                <w:rFonts w:ascii="PDF417x" w:hAnsi="PDF417x"/>
                <w:sz w:val="24"/>
                <w:szCs w:val="24"/>
              </w:rPr>
              <w:br/>
              <w:t>+*ftw*xmi*hwi*Dak*ssn*lqg*fnk*xyu*ClA*mlk*onA*-</w:t>
            </w:r>
            <w:r>
              <w:rPr>
                <w:rFonts w:ascii="PDF417x" w:hAnsi="PDF417x"/>
                <w:sz w:val="24"/>
                <w:szCs w:val="24"/>
              </w:rPr>
              <w:br/>
              <w:t>+*ftA*grw*Dpy*xcc*xAe*krE*wqs*oxA*xsx*kfo*uws*-</w:t>
            </w:r>
            <w:r>
              <w:rPr>
                <w:rFonts w:ascii="PDF417x" w:hAnsi="PDF417x"/>
                <w:sz w:val="24"/>
                <w:szCs w:val="24"/>
              </w:rPr>
              <w:br/>
              <w:t>+*xjq*DFs*nyt*Amj*zdl*wrl*ujo*toz*kuy*DuB*uzq*-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311-01/25-01/01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2196-21-04/01-25-1</w:t>
      </w:r>
    </w:p>
    <w:p w14:paraId="1BD4E6FF" w14:textId="7F88A5F2" w:rsidR="00D707B3" w:rsidRPr="0093440A" w:rsidRDefault="009B1F0C" w:rsidP="00D707B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06.11.2025.</w:t>
      </w:r>
    </w:p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67634AD4" w14:textId="77777777" w:rsidR="0093440A" w:rsidRPr="0093440A" w:rsidRDefault="0093440A" w:rsidP="0093440A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1" w:name="_Hlk207981108"/>
      <w:bookmarkStart w:id="2" w:name="_Hlk207977443"/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temelju članka 36. Zakona o poljoprivredi („Narodne novine“, br. 118/18, 42/20, 127/20, 52/21, 152/22 i 152/24), Odluke Vlade Republike Hrvatske o pomoći za ublažavanje i djelomično uklanjanje posljedica prirodne nepogode suše na prinosima za 2024. godinu (</w:t>
      </w:r>
      <w:bookmarkStart w:id="3" w:name="_Hlk208826089"/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KLASA: 022-03/25-04/361, URBROJ: 50301-27/22-25-3)</w:t>
      </w:r>
      <w:bookmarkEnd w:id="3"/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članka 30. Statuta Općine Nuštar („Službeni vjesnik“ Vukovarsko-srijemske salate br. 05/21 i 06/23), Općinsko vijeće Općine Nuštar na 3. sjednici održanoj dana 06. studenog 2025. godine donosi</w:t>
      </w:r>
    </w:p>
    <w:p w14:paraId="673A9FDF" w14:textId="77777777" w:rsidR="0093440A" w:rsidRPr="0093440A" w:rsidRDefault="0093440A" w:rsidP="0093440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noProof w:val="0"/>
          <w:color w:val="231F20"/>
          <w:sz w:val="24"/>
          <w:szCs w:val="24"/>
          <w:lang w:eastAsia="hr-HR"/>
        </w:rPr>
      </w:pPr>
    </w:p>
    <w:p w14:paraId="4F142DB0" w14:textId="77777777" w:rsidR="0093440A" w:rsidRPr="0093440A" w:rsidRDefault="0093440A" w:rsidP="0093440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b/>
          <w:bCs/>
          <w:noProof w:val="0"/>
          <w:color w:val="231F20"/>
          <w:sz w:val="24"/>
          <w:szCs w:val="24"/>
          <w:lang w:eastAsia="hr-HR"/>
        </w:rPr>
        <w:t>PROGRAM DODJELE POTPORA MALE VRIJEDNOSTI POLJOPRIVREDNICIMA NA PODRUČJU OPĆINE NUŠTAR KAO POMOĆ ZA UBLAŽAVANJE POSLJEDICA PRIRODNE NEPOGODE SUŠE ZA 2024. GODINU</w:t>
      </w:r>
      <w:bookmarkEnd w:id="1"/>
    </w:p>
    <w:p w14:paraId="5429A68F" w14:textId="77777777" w:rsidR="0093440A" w:rsidRPr="0093440A" w:rsidRDefault="0093440A" w:rsidP="0093440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bookmarkEnd w:id="2"/>
    <w:p w14:paraId="5CE78BD2" w14:textId="77777777" w:rsidR="0093440A" w:rsidRPr="0093440A" w:rsidRDefault="0093440A" w:rsidP="0093440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I.</w:t>
      </w:r>
    </w:p>
    <w:p w14:paraId="39EBE941" w14:textId="77777777" w:rsidR="0093440A" w:rsidRPr="0093440A" w:rsidRDefault="0093440A" w:rsidP="0093440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</w:p>
    <w:p w14:paraId="2A604705" w14:textId="77777777" w:rsidR="0093440A" w:rsidRPr="0093440A" w:rsidRDefault="0093440A" w:rsidP="0093440A">
      <w:pPr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1. Općinu Nuštar je u 2024. godini zahvatila prirodna nepogoda suša koja je uzrokovala značajne</w:t>
      </w:r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štete u poljoprivredi. Poljoprivredna gospodarstva koja su pretrpjela štetu od prirodnih nepogoda u 2024. godini mogla su ostvariti djelomičnu naknadu štete iz </w:t>
      </w:r>
      <w:bookmarkStart w:id="4" w:name="_Hlk198802898"/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2020., Programa potpore za poljoprivredne sektore pogođene nepovoljnim klimatskim prilikama i prirodnim nepogodama u 2024. godini te drugim programima.</w:t>
      </w:r>
    </w:p>
    <w:p w14:paraId="4A914D94" w14:textId="77777777" w:rsidR="0093440A" w:rsidRPr="0093440A" w:rsidRDefault="0093440A" w:rsidP="0093440A">
      <w:pPr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bookmarkEnd w:id="4"/>
    <w:p w14:paraId="4359FA89" w14:textId="77777777" w:rsidR="0093440A" w:rsidRPr="0093440A" w:rsidRDefault="0093440A" w:rsidP="0093440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 xml:space="preserve">Na sjednici Vlade Republike Hrvatske održanoj 4. rujna 2025. godine donesena je Odluka </w:t>
      </w:r>
      <w:bookmarkStart w:id="5" w:name="_Hlk207981641"/>
      <w:r w:rsidRPr="0093440A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KLASA: 022-03/25-04/361, URBROJ: 50301-27/22-25-3) (u daljnjem tekstu: </w:t>
      </w:r>
      <w:bookmarkEnd w:id="5"/>
      <w:r w:rsidRPr="0093440A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Odluka Vlade RH) kojom se odobrava pomoć u ukupnom iznosu od 5.000.000,00 eura za ublažavanje i djelomično uklanjanje posljedica prirodne nepogode suše na prinosima za 2024. godinu.</w:t>
      </w:r>
    </w:p>
    <w:p w14:paraId="6DED3674" w14:textId="77777777" w:rsidR="0093440A" w:rsidRPr="0093440A" w:rsidRDefault="0093440A" w:rsidP="0093440A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404EF46E" w14:textId="77777777" w:rsidR="0093440A" w:rsidRPr="0093440A" w:rsidRDefault="0093440A" w:rsidP="0093440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2. Predmet ovoga Programa je dodjela potpora male vrijednosti poljoprivrednicima kao pomoć za ublažavanje posljedica prirodne nepogode suše na području Općine Nuštar u obliku bespovratnih sredstava, a u skladu s odredbom iz točke III. Odluke Vlade RH. Prema navedenoj točki JLS-ovi su obvezni u suradnji i koordinaciji s Ministarstvom poljoprivrede, šumarstva i ribarstva (u daljnjem tekstu: Ministarstvo) izraditi programe potpore male vrijednosti (</w:t>
      </w:r>
      <w:r w:rsidRPr="0093440A">
        <w:rPr>
          <w:rFonts w:ascii="Times New Roman" w:eastAsia="Calibri" w:hAnsi="Times New Roman" w:cs="Times New Roman"/>
          <w:i/>
          <w:noProof w:val="0"/>
          <w:sz w:val="24"/>
          <w:szCs w:val="24"/>
          <w:lang w:eastAsia="hr-HR"/>
        </w:rPr>
        <w:t xml:space="preserve">de </w:t>
      </w:r>
      <w:proofErr w:type="spellStart"/>
      <w:r w:rsidRPr="0093440A">
        <w:rPr>
          <w:rFonts w:ascii="Times New Roman" w:eastAsia="Calibri" w:hAnsi="Times New Roman" w:cs="Times New Roman"/>
          <w:i/>
          <w:noProof w:val="0"/>
          <w:sz w:val="24"/>
          <w:szCs w:val="24"/>
          <w:lang w:eastAsia="hr-HR"/>
        </w:rPr>
        <w:t>minimis</w:t>
      </w:r>
      <w:proofErr w:type="spellEnd"/>
      <w:r w:rsidRPr="0093440A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JLS-ovi iz Priloga I. Odluke Vlade RH dostavili Ministarstvu.</w:t>
      </w:r>
    </w:p>
    <w:p w14:paraId="3003F634" w14:textId="77777777" w:rsidR="0093440A" w:rsidRPr="0093440A" w:rsidRDefault="0093440A" w:rsidP="0093440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</w:p>
    <w:p w14:paraId="2309055B" w14:textId="77777777" w:rsidR="0093440A" w:rsidRPr="0093440A" w:rsidRDefault="0093440A" w:rsidP="0093440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lastRenderedPageBreak/>
        <w:t xml:space="preserve">3. Ovaj Program predstavlja akt na temelju kojeg se dodjeljuju potpore kako je navedeno u Uredbi Komisije (EU) br. 1408/2013 od 18. prosinca 2013. o primjeni članaka 107. i 108. Ugovora o funkcioniranju Europske unije na potpore de </w:t>
      </w:r>
      <w:proofErr w:type="spellStart"/>
      <w:r w:rsidRPr="0093440A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minimis</w:t>
      </w:r>
      <w:proofErr w:type="spellEnd"/>
      <w:r w:rsidRPr="0093440A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 xml:space="preserve"> u poljoprivrednom sektoru (SL L 352, 24. 12. 2013.) i Uredbe Komisije (EU) 2019/316 od 21. veljače 2019. o izmjeni Uredbe (EU) br. 1408/2013 o promjeni članka 107. i 108. Ugovora o funkcioniranju Europske unije na potpore de </w:t>
      </w:r>
      <w:proofErr w:type="spellStart"/>
      <w:r w:rsidRPr="0093440A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minimis</w:t>
      </w:r>
      <w:proofErr w:type="spellEnd"/>
      <w:r w:rsidRPr="0093440A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 xml:space="preserve"> u poljoprivrednom sektoru (SL L 51/1, 22. 2. 2019.) i Uredbe Komisije (EU) 2024/3118 od 10. prosinca 2024. o izmjeni Uredbe (EU) br. 1408/2013 o primjeni članaka 107. i 108. Ugovora o funkcioniranju Europske unije na potporu de </w:t>
      </w:r>
      <w:proofErr w:type="spellStart"/>
      <w:r w:rsidRPr="0093440A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minimis</w:t>
      </w:r>
      <w:proofErr w:type="spellEnd"/>
      <w:r w:rsidRPr="0093440A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 xml:space="preserve"> u poljoprivrednom sektoru (SL L, 13. 12. 2024.) (u daljnjem tekstu: Uredba </w:t>
      </w:r>
      <w:r w:rsidRPr="0093440A">
        <w:rPr>
          <w:rFonts w:ascii="Times New Roman" w:eastAsia="Calibri" w:hAnsi="Times New Roman" w:cs="Times New Roman"/>
          <w:i/>
          <w:noProof w:val="0"/>
          <w:sz w:val="24"/>
          <w:szCs w:val="24"/>
          <w:lang w:eastAsia="hr-HR"/>
        </w:rPr>
        <w:t xml:space="preserve">de </w:t>
      </w:r>
      <w:proofErr w:type="spellStart"/>
      <w:r w:rsidRPr="0093440A">
        <w:rPr>
          <w:rFonts w:ascii="Times New Roman" w:eastAsia="Calibri" w:hAnsi="Times New Roman" w:cs="Times New Roman"/>
          <w:i/>
          <w:noProof w:val="0"/>
          <w:sz w:val="24"/>
          <w:szCs w:val="24"/>
          <w:lang w:eastAsia="hr-HR"/>
        </w:rPr>
        <w:t>minimis</w:t>
      </w:r>
      <w:proofErr w:type="spellEnd"/>
      <w:r w:rsidRPr="0093440A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).</w:t>
      </w:r>
    </w:p>
    <w:p w14:paraId="2C1F2D15" w14:textId="77777777" w:rsidR="0093440A" w:rsidRPr="0093440A" w:rsidRDefault="0093440A" w:rsidP="0093440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43113ADF" w14:textId="77777777" w:rsidR="0093440A" w:rsidRPr="0093440A" w:rsidRDefault="0093440A" w:rsidP="0093440A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 xml:space="preserve">4. Potpore dodijeljene prema ovome Programu smatraju se transparentnim potporama u smislu članka 4. Uredbe </w:t>
      </w:r>
      <w:r w:rsidRPr="0093440A">
        <w:rPr>
          <w:rFonts w:ascii="Times New Roman" w:eastAsia="Calibri" w:hAnsi="Times New Roman" w:cs="Times New Roman"/>
          <w:i/>
          <w:noProof w:val="0"/>
          <w:sz w:val="24"/>
          <w:szCs w:val="24"/>
          <w:lang w:eastAsia="hr-HR"/>
        </w:rPr>
        <w:t xml:space="preserve">de </w:t>
      </w:r>
      <w:proofErr w:type="spellStart"/>
      <w:r w:rsidRPr="0093440A">
        <w:rPr>
          <w:rFonts w:ascii="Times New Roman" w:eastAsia="Calibri" w:hAnsi="Times New Roman" w:cs="Times New Roman"/>
          <w:i/>
          <w:noProof w:val="0"/>
          <w:sz w:val="24"/>
          <w:szCs w:val="24"/>
          <w:lang w:eastAsia="hr-HR"/>
        </w:rPr>
        <w:t>minimis</w:t>
      </w:r>
      <w:proofErr w:type="spellEnd"/>
      <w:r w:rsidRPr="0093440A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.</w:t>
      </w:r>
    </w:p>
    <w:p w14:paraId="070C585A" w14:textId="77777777" w:rsidR="0093440A" w:rsidRPr="0093440A" w:rsidRDefault="0093440A" w:rsidP="0093440A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7FA63847" w14:textId="77777777" w:rsidR="0093440A" w:rsidRPr="0093440A" w:rsidRDefault="0093440A" w:rsidP="0093440A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5. Gornja granica potpore male vrijednosti koja se po državi članici dodjeljuje jednom poduzetniku ne smije prelaziti 50.000,00 eura u tri godine.</w:t>
      </w:r>
    </w:p>
    <w:p w14:paraId="26C9F5DA" w14:textId="77777777" w:rsidR="0093440A" w:rsidRPr="0093440A" w:rsidRDefault="0093440A" w:rsidP="0093440A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2CE981FD" w14:textId="77777777" w:rsidR="0093440A" w:rsidRPr="0093440A" w:rsidRDefault="0093440A" w:rsidP="0093440A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  <w:t>6. Ovaj Program izrađen je u suradnji s Ministarstvom.</w:t>
      </w:r>
    </w:p>
    <w:p w14:paraId="152C9FEE" w14:textId="77777777" w:rsidR="0093440A" w:rsidRPr="0093440A" w:rsidRDefault="0093440A" w:rsidP="0093440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hr-HR"/>
        </w:rPr>
      </w:pPr>
    </w:p>
    <w:p w14:paraId="6C0018D8" w14:textId="77777777" w:rsidR="0093440A" w:rsidRPr="0093440A" w:rsidRDefault="0093440A" w:rsidP="0093440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II.</w:t>
      </w:r>
    </w:p>
    <w:p w14:paraId="5AC5F6D3" w14:textId="77777777" w:rsidR="0093440A" w:rsidRPr="0093440A" w:rsidRDefault="0093440A" w:rsidP="0093440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</w:p>
    <w:p w14:paraId="779AED44" w14:textId="77777777" w:rsidR="0093440A" w:rsidRPr="0093440A" w:rsidRDefault="0093440A" w:rsidP="0093440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440A">
        <w:rPr>
          <w:rFonts w:ascii="Times New Roman" w:eastAsia="Calibri" w:hAnsi="Times New Roman" w:cs="Times New Roman"/>
          <w:noProof w:val="0"/>
          <w:sz w:val="24"/>
          <w:szCs w:val="24"/>
        </w:rPr>
        <w:t>Prijavu na ovaj Program podnose korisnici čiji je MIBPG naveden u Prilogu 1. ovoga Programa koji su zadovoljili niže navedene uvjete, a provjeru kojih je provelo Ministarstvo.</w:t>
      </w:r>
    </w:p>
    <w:p w14:paraId="0D8D4A22" w14:textId="77777777" w:rsidR="0093440A" w:rsidRPr="0093440A" w:rsidRDefault="0093440A" w:rsidP="0093440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061BAB8" w14:textId="77777777" w:rsidR="0093440A" w:rsidRPr="0093440A" w:rsidRDefault="0093440A" w:rsidP="0093440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440A">
        <w:rPr>
          <w:rFonts w:ascii="Times New Roman" w:eastAsia="Calibri" w:hAnsi="Times New Roman" w:cs="Times New Roman"/>
          <w:noProof w:val="0"/>
          <w:sz w:val="24"/>
          <w:szCs w:val="24"/>
        </w:rPr>
        <w:t>Popis prihvatljivih korisnika sadrži naziv korisnika, MIBPG (matični identifikacijski broj poljoprivrednog gospodarstva) i maksimalni iznos potpore koji je moguće dodijeliti pojedinom korisniku.</w:t>
      </w:r>
    </w:p>
    <w:p w14:paraId="4044D972" w14:textId="77777777" w:rsidR="0093440A" w:rsidRPr="0093440A" w:rsidRDefault="0093440A" w:rsidP="0093440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C56B186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93440A">
        <w:rPr>
          <w:rFonts w:ascii="Times New Roman" w:eastAsia="Calibri" w:hAnsi="Times New Roman" w:cs="Times New Roman"/>
          <w:noProof w:val="0"/>
          <w:sz w:val="24"/>
          <w:szCs w:val="24"/>
        </w:rPr>
        <w:t>Uvjeti koje su korisnici iz Priloga 1. ispunili:</w:t>
      </w:r>
    </w:p>
    <w:p w14:paraId="14E53201" w14:textId="77777777" w:rsidR="0093440A" w:rsidRPr="0093440A" w:rsidRDefault="0093440A" w:rsidP="0093440A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3440A">
        <w:rPr>
          <w:rFonts w:ascii="Times New Roman" w:eastAsia="Times New Roman" w:hAnsi="Times New Roman" w:cs="Times New Roman"/>
          <w:noProof w:val="0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37BC1F6A" w14:textId="77777777" w:rsidR="0093440A" w:rsidRPr="0093440A" w:rsidRDefault="0093440A" w:rsidP="0093440A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3440A">
        <w:rPr>
          <w:rFonts w:ascii="Times New Roman" w:eastAsia="Times New Roman" w:hAnsi="Times New Roman" w:cs="Times New Roman"/>
          <w:noProof w:val="0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470DF12F" w14:textId="77777777" w:rsidR="0093440A" w:rsidRPr="0093440A" w:rsidRDefault="0093440A" w:rsidP="0093440A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3440A">
        <w:rPr>
          <w:rFonts w:ascii="Times New Roman" w:eastAsia="Times New Roman" w:hAnsi="Times New Roman" w:cs="Times New Roman"/>
          <w:noProof w:val="0"/>
          <w:sz w:val="24"/>
          <w:szCs w:val="24"/>
        </w:rPr>
        <w:t>prijavili su štetu od prirodne nepogode suše na prinosima u 2024. godini, ali ih JLS-ovi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7CEA8371" w14:textId="77777777" w:rsidR="0093440A" w:rsidRPr="0093440A" w:rsidRDefault="0093440A" w:rsidP="0093440A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3440A">
        <w:rPr>
          <w:rFonts w:ascii="Times New Roman" w:eastAsia="Times New Roman" w:hAnsi="Times New Roman" w:cs="Times New Roman"/>
          <w:noProof w:val="0"/>
          <w:sz w:val="24"/>
          <w:szCs w:val="24"/>
        </w:rPr>
        <w:t>imali su štetu od prirodne nepogode suše nastale u 2024. godini veću od 200,00 eura</w:t>
      </w:r>
    </w:p>
    <w:p w14:paraId="4BC1916B" w14:textId="77777777" w:rsidR="0093440A" w:rsidRPr="0093440A" w:rsidRDefault="0093440A" w:rsidP="0093440A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440A">
        <w:rPr>
          <w:rFonts w:ascii="Times New Roman" w:eastAsia="Calibri" w:hAnsi="Times New Roman" w:cs="Times New Roman"/>
          <w:noProof w:val="0"/>
          <w:sz w:val="24"/>
          <w:szCs w:val="24"/>
        </w:rPr>
        <w:t>nisu ostvarili naknadu za štetu od prirodne nepogode suše na temelju ili iz:</w:t>
      </w:r>
    </w:p>
    <w:p w14:paraId="5BF48A04" w14:textId="77777777" w:rsidR="0093440A" w:rsidRPr="0093440A" w:rsidRDefault="0093440A" w:rsidP="0093440A">
      <w:pPr>
        <w:numPr>
          <w:ilvl w:val="0"/>
          <w:numId w:val="3"/>
        </w:numPr>
        <w:spacing w:after="160" w:line="256" w:lineRule="auto"/>
        <w:jc w:val="both"/>
        <w:textAlignment w:val="baseline"/>
        <w:rPr>
          <w:rFonts w:ascii="Times New Roman" w:eastAsia="Calibri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Programa potpore za nadoknadu štete koju su pretrpjeli proizvođači šećerne repe u 2024. godini</w:t>
      </w:r>
    </w:p>
    <w:p w14:paraId="4F5F949E" w14:textId="77777777" w:rsidR="0093440A" w:rsidRPr="0093440A" w:rsidRDefault="0093440A" w:rsidP="0093440A">
      <w:pPr>
        <w:numPr>
          <w:ilvl w:val="0"/>
          <w:numId w:val="3"/>
        </w:numPr>
        <w:spacing w:after="160" w:line="25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Programa potpore za poljoprivredne sektore pogođene nepovoljnim klimatskim prilikama i prirodnim nepogodama u 2024. godini</w:t>
      </w:r>
    </w:p>
    <w:p w14:paraId="20D55116" w14:textId="77777777" w:rsidR="0093440A" w:rsidRPr="0093440A" w:rsidRDefault="0093440A" w:rsidP="0093440A">
      <w:pPr>
        <w:numPr>
          <w:ilvl w:val="0"/>
          <w:numId w:val="3"/>
        </w:numPr>
        <w:tabs>
          <w:tab w:val="left" w:pos="3120"/>
        </w:tabs>
        <w:spacing w:after="160" w:line="25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Mjere 23.</w:t>
      </w:r>
    </w:p>
    <w:p w14:paraId="32946ABF" w14:textId="77777777" w:rsidR="0093440A" w:rsidRPr="0093440A" w:rsidRDefault="0093440A" w:rsidP="0093440A">
      <w:pPr>
        <w:tabs>
          <w:tab w:val="left" w:pos="3120"/>
        </w:tabs>
        <w:jc w:val="both"/>
        <w:textAlignment w:val="baseline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2CFEC3F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>Ministarstvo je prema dostavljenim inicijalnim listama napravilo provjeru navedenih uvjeta prihvatljivosti korisnika potpore, usklađenih s Mjerom 23, kako bi svi poljoprivrednici bili u istom položaju i ostvarili pravo na ujednačene iznose potpore pri čemu visina potpore po korisniku može iznositi do 36,342 % visine štete, ali ne više od 42.000 eura.</w:t>
      </w:r>
    </w:p>
    <w:p w14:paraId="7DA6CB9B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2DDE549" w14:textId="77777777" w:rsidR="0093440A" w:rsidRPr="0093440A" w:rsidRDefault="0093440A" w:rsidP="0093440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440A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2. U skladu s člankom </w:t>
      </w:r>
      <w:r w:rsidRPr="0093440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2. točkom 2. Uredbe </w:t>
      </w:r>
      <w:r w:rsidRPr="0093440A">
        <w:rPr>
          <w:rFonts w:ascii="Times New Roman" w:eastAsia="Calibri" w:hAnsi="Times New Roman" w:cs="Times New Roman"/>
          <w:i/>
          <w:noProof w:val="0"/>
          <w:sz w:val="24"/>
          <w:szCs w:val="24"/>
        </w:rPr>
        <w:t xml:space="preserve">de </w:t>
      </w:r>
      <w:proofErr w:type="spellStart"/>
      <w:r w:rsidRPr="0093440A">
        <w:rPr>
          <w:rFonts w:ascii="Times New Roman" w:eastAsia="Calibri" w:hAnsi="Times New Roman" w:cs="Times New Roman"/>
          <w:i/>
          <w:noProof w:val="0"/>
          <w:sz w:val="24"/>
          <w:szCs w:val="24"/>
        </w:rPr>
        <w:t>minimis</w:t>
      </w:r>
      <w:proofErr w:type="spellEnd"/>
      <w:r w:rsidRPr="0093440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pod pojmom „jedan poduzetnik“ obuhvaćena su sva poduzeća koja su u najmanje jednom od sljedećih međusobnih odnosa:</w:t>
      </w:r>
    </w:p>
    <w:p w14:paraId="15B1E230" w14:textId="77777777" w:rsidR="0093440A" w:rsidRPr="0093440A" w:rsidRDefault="0093440A" w:rsidP="0093440A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440A">
        <w:rPr>
          <w:rFonts w:ascii="Times New Roman" w:eastAsia="Calibri" w:hAnsi="Times New Roman" w:cs="Times New Roman"/>
          <w:noProof w:val="0"/>
          <w:sz w:val="24"/>
          <w:szCs w:val="24"/>
        </w:rPr>
        <w:t>jedno poduzeće ima većinu glasačkih prava dioničara ili članova u drugom poduzeću</w:t>
      </w:r>
    </w:p>
    <w:p w14:paraId="643EF58C" w14:textId="77777777" w:rsidR="0093440A" w:rsidRPr="0093440A" w:rsidRDefault="0093440A" w:rsidP="0093440A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440A">
        <w:rPr>
          <w:rFonts w:ascii="Times New Roman" w:eastAsia="Calibri" w:hAnsi="Times New Roman" w:cs="Times New Roman"/>
          <w:noProof w:val="0"/>
          <w:sz w:val="24"/>
          <w:szCs w:val="24"/>
        </w:rPr>
        <w:t>jedno poduzeće ima pravo imenovati ili smijeniti većinu članova upravnog, upravljačkog ili nadzornog tijela drugog poduzeća</w:t>
      </w:r>
    </w:p>
    <w:p w14:paraId="5E5EEFD9" w14:textId="77777777" w:rsidR="0093440A" w:rsidRPr="0093440A" w:rsidRDefault="0093440A" w:rsidP="0093440A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440A">
        <w:rPr>
          <w:rFonts w:ascii="Times New Roman" w:eastAsia="Calibri" w:hAnsi="Times New Roman" w:cs="Times New Roman"/>
          <w:noProof w:val="0"/>
          <w:sz w:val="24"/>
          <w:szCs w:val="24"/>
        </w:rPr>
        <w:t>jedno poduzeće ima pravo ostvarivati vladajući utjecaj na drugo poduzeće prema ugovoru sklopljenom s tim poduzećem ili prema odredbi statuta ili društvenog ugovora tog poduzeća</w:t>
      </w:r>
    </w:p>
    <w:p w14:paraId="7B243890" w14:textId="77777777" w:rsidR="0093440A" w:rsidRPr="0093440A" w:rsidRDefault="0093440A" w:rsidP="0093440A">
      <w:pPr>
        <w:numPr>
          <w:ilvl w:val="0"/>
          <w:numId w:val="2"/>
        </w:numPr>
        <w:spacing w:after="160" w:line="25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440A">
        <w:rPr>
          <w:rFonts w:ascii="Times New Roman" w:eastAsia="Calibri" w:hAnsi="Times New Roman" w:cs="Times New Roman"/>
          <w:noProof w:val="0"/>
          <w:sz w:val="24"/>
          <w:szCs w:val="24"/>
        </w:rPr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14:paraId="379AD942" w14:textId="77777777" w:rsidR="0093440A" w:rsidRPr="0093440A" w:rsidRDefault="0093440A" w:rsidP="0093440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A8D9703" w14:textId="77777777" w:rsidR="0093440A" w:rsidRPr="0093440A" w:rsidRDefault="0093440A" w:rsidP="0093440A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440A">
        <w:rPr>
          <w:rFonts w:ascii="Times New Roman" w:eastAsia="Calibri" w:hAnsi="Times New Roman" w:cs="Times New Roman"/>
          <w:noProof w:val="0"/>
          <w:sz w:val="24"/>
          <w:szCs w:val="24"/>
        </w:rPr>
        <w:t>Poduzeća koja su u bilo kojem od odnosa navedenih u prvom podstavku točkama a) do d) preko jednog ili više drugih poduzeća isto se tako smatraju jednim poduzetnikom.</w:t>
      </w:r>
    </w:p>
    <w:p w14:paraId="34E7265B" w14:textId="77777777" w:rsidR="0093440A" w:rsidRPr="0093440A" w:rsidRDefault="0093440A" w:rsidP="0093440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</w:p>
    <w:p w14:paraId="22B749DA" w14:textId="77777777" w:rsidR="0093440A" w:rsidRPr="0093440A" w:rsidRDefault="0093440A" w:rsidP="0093440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3. Ako je jedna pravna ili fizička osoba osnivač / suosnivač / vlasnik / suvlasnik više poduzetnika, pravo na potporu po ovome Programu ima samo jedan poduzetnik.</w:t>
      </w:r>
    </w:p>
    <w:p w14:paraId="6C98ED09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1CA5EFE" w14:textId="77777777" w:rsidR="0093440A" w:rsidRPr="0093440A" w:rsidRDefault="0093440A" w:rsidP="0093440A">
      <w:pPr>
        <w:jc w:val="center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III.</w:t>
      </w:r>
    </w:p>
    <w:p w14:paraId="0BAAFF55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A12172D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Prijava se podnosi na temelju objavljenog Javnog poziva.</w:t>
      </w:r>
    </w:p>
    <w:p w14:paraId="630FF522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63C06BE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Javni poziv će se objaviti na mrežnoj stranici </w:t>
      </w:r>
      <w:r w:rsidRPr="0093440A">
        <w:rPr>
          <w:rFonts w:ascii="Times New Roman" w:eastAsia="Calibri" w:hAnsi="Times New Roman" w:cs="Times New Roman"/>
          <w:noProof w:val="0"/>
          <w:color w:val="231F20"/>
          <w:sz w:val="24"/>
          <w:szCs w:val="24"/>
        </w:rPr>
        <w:t>Općine Nuštar</w:t>
      </w:r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: </w:t>
      </w:r>
      <w:hyperlink r:id="rId7" w:history="1">
        <w:r w:rsidRPr="0093440A">
          <w:rPr>
            <w:rFonts w:ascii="Times New Roman" w:eastAsia="Times New Roman" w:hAnsi="Times New Roman" w:cs="Times New Roman"/>
            <w:noProof w:val="0"/>
            <w:color w:val="0563C1"/>
            <w:sz w:val="24"/>
            <w:szCs w:val="24"/>
            <w:u w:val="single"/>
            <w:lang w:eastAsia="hr-HR"/>
          </w:rPr>
          <w:t>www.nustar.hr</w:t>
        </w:r>
      </w:hyperlink>
    </w:p>
    <w:p w14:paraId="77DBAEB7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1CAA0E2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58AE86D" w14:textId="77777777" w:rsidR="0093440A" w:rsidRPr="0093440A" w:rsidRDefault="0093440A" w:rsidP="0093440A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Obradu prijava pristiglih na Javni poziv obavlja Jedinstveni upravni odjel Općine Nuštar.</w:t>
      </w:r>
    </w:p>
    <w:p w14:paraId="0D036DC6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797060B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Javnim pozivom bit će definirani rokovi za podnošenje zahtjeva, donošenje Odluke o dodjeli sredstava i isplati sredstava, potrebna dokumentacija i druge provedbene informacije.</w:t>
      </w:r>
    </w:p>
    <w:p w14:paraId="57CFA7EA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469A6A1" w14:textId="77777777" w:rsidR="0093440A" w:rsidRPr="0093440A" w:rsidRDefault="0093440A" w:rsidP="0093440A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>IV.</w:t>
      </w:r>
    </w:p>
    <w:p w14:paraId="742A5A88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7E010C4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color w:val="231F20"/>
          <w:sz w:val="24"/>
          <w:szCs w:val="24"/>
          <w:lang w:eastAsia="hr-HR"/>
        </w:rPr>
        <w:t xml:space="preserve">Općina Nuštar će </w:t>
      </w:r>
      <w:r w:rsidRPr="0093440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 temelju zaprimljenih zahtjeva korisnika pripremiti konačan popis prihvatljivih korisnika s prijedlogom raspodjele ukupno raspoloživih sredstava po korisniku te ga dostaviti Ministarstvu </w:t>
      </w:r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najkasnije do 21. studenoga 2025. godine (uključujući navedeni datum) radi isplate sredstava pomoći.</w:t>
      </w:r>
    </w:p>
    <w:p w14:paraId="09EFDE56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2314662" w14:textId="77777777" w:rsidR="0093440A" w:rsidRPr="0093440A" w:rsidRDefault="0093440A" w:rsidP="0093440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bookmarkStart w:id="6" w:name="_Hlk208301355"/>
      <w:r w:rsidRPr="0093440A">
        <w:rPr>
          <w:rFonts w:ascii="Times New Roman" w:eastAsia="Calibri" w:hAnsi="Times New Roman" w:cs="Times New Roman"/>
          <w:noProof w:val="0"/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6"/>
    </w:p>
    <w:p w14:paraId="4765FFD5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F146D3D" w14:textId="77777777" w:rsidR="0093440A" w:rsidRPr="0093440A" w:rsidRDefault="0093440A" w:rsidP="0093440A">
      <w:pPr>
        <w:jc w:val="center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V.</w:t>
      </w:r>
    </w:p>
    <w:p w14:paraId="3DAF955A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4016F85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Potpore se dodjeljuju jednokratno, isplatom na žiro račun korisnika, na temelju Odluke (čelnika JLS-a / povjerenstva) o dodjeli potpora male vrijednosti</w:t>
      </w:r>
      <w:r w:rsidRPr="0093440A"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  <w:t>.</w:t>
      </w:r>
    </w:p>
    <w:p w14:paraId="16200248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  <w:lang w:eastAsia="hr-HR"/>
        </w:rPr>
      </w:pPr>
    </w:p>
    <w:p w14:paraId="65044A23" w14:textId="77777777" w:rsidR="0093440A" w:rsidRPr="0093440A" w:rsidRDefault="0093440A" w:rsidP="0093440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440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Dodijeljena sredstva pomoći će se isplatiti prihvatljivim korisnicima do 31. prosinca 2025. godine te će u roku od 60 dana od dana isplate sredstava potpore korisnicima </w:t>
      </w:r>
      <w:r w:rsidRPr="0093440A">
        <w:rPr>
          <w:rFonts w:ascii="Times New Roman" w:eastAsia="Calibri" w:hAnsi="Times New Roman" w:cs="Times New Roman"/>
          <w:noProof w:val="0"/>
          <w:color w:val="231F20"/>
          <w:sz w:val="24"/>
          <w:szCs w:val="24"/>
        </w:rPr>
        <w:t xml:space="preserve">Općina Nuštar </w:t>
      </w:r>
      <w:r w:rsidRPr="0093440A">
        <w:rPr>
          <w:rFonts w:ascii="Times New Roman" w:eastAsia="Calibri" w:hAnsi="Times New Roman" w:cs="Times New Roman"/>
          <w:noProof w:val="0"/>
          <w:sz w:val="24"/>
          <w:szCs w:val="24"/>
        </w:rPr>
        <w:t>dostaviti Ministarstvu izvješća o provedbi programa potpore male vrijednosti.</w:t>
      </w:r>
    </w:p>
    <w:p w14:paraId="709D1394" w14:textId="77777777" w:rsidR="0093440A" w:rsidRPr="0093440A" w:rsidRDefault="0093440A" w:rsidP="0093440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5050010" w14:textId="77777777" w:rsidR="0093440A" w:rsidRPr="0093440A" w:rsidRDefault="0093440A" w:rsidP="0093440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93440A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Sva neutrošena sredstva pomoći </w:t>
      </w:r>
      <w:r w:rsidRPr="0093440A">
        <w:rPr>
          <w:rFonts w:ascii="Times New Roman" w:eastAsia="Calibri" w:hAnsi="Times New Roman" w:cs="Times New Roman"/>
          <w:noProof w:val="0"/>
          <w:color w:val="231F20"/>
          <w:sz w:val="24"/>
          <w:szCs w:val="24"/>
        </w:rPr>
        <w:t xml:space="preserve">Općina Nuštar </w:t>
      </w:r>
      <w:r w:rsidRPr="0093440A">
        <w:rPr>
          <w:rFonts w:ascii="Times New Roman" w:eastAsia="Calibri" w:hAnsi="Times New Roman" w:cs="Times New Roman"/>
          <w:noProof w:val="0"/>
          <w:sz w:val="24"/>
          <w:szCs w:val="24"/>
        </w:rPr>
        <w:t>je dužna vratiti u Državni proračun u roku od 15 dana od dana dostave izvješća o provedbi programa potpore male vrijednosti, a o čemu će Ministarstvo donijeti Odluku o povratu sredstava.</w:t>
      </w:r>
    </w:p>
    <w:p w14:paraId="3BE043D9" w14:textId="77777777" w:rsidR="0093440A" w:rsidRPr="0093440A" w:rsidRDefault="0093440A" w:rsidP="0093440A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597B419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Potpora se smatra dodijeljenom u trenutku kada korisnik potpore stekne zakonsko pravo na primanje potpore, neovisno o datumu isplate potpore male vrijednosti.</w:t>
      </w:r>
    </w:p>
    <w:p w14:paraId="47E4FBDF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69F7D38" w14:textId="77777777" w:rsidR="0093440A" w:rsidRPr="0093440A" w:rsidRDefault="0093440A" w:rsidP="0093440A">
      <w:pPr>
        <w:jc w:val="center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VI.</w:t>
      </w:r>
    </w:p>
    <w:p w14:paraId="1F9393B4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7B96295E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Ovaj Program primjenjuje se do 31. prosinca 2025. godine.</w:t>
      </w:r>
    </w:p>
    <w:p w14:paraId="4ABDF834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4E7C2DF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A2BD8FF" w14:textId="77777777" w:rsidR="0093440A" w:rsidRPr="0093440A" w:rsidRDefault="0093440A" w:rsidP="0093440A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F30B5BB" w14:textId="77777777" w:rsidR="0093440A" w:rsidRPr="0093440A" w:rsidRDefault="0093440A" w:rsidP="0093440A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PREDSJEDNIK OPĆINSKOG VIJEĆA</w:t>
      </w:r>
    </w:p>
    <w:p w14:paraId="0AB8B3F5" w14:textId="77777777" w:rsidR="0093440A" w:rsidRPr="0093440A" w:rsidRDefault="0093440A" w:rsidP="0093440A">
      <w:pPr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3440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DRAGO MRKONJIĆ</w:t>
      </w:r>
    </w:p>
    <w:p w14:paraId="21200C07" w14:textId="48E22ED7" w:rsidR="00D707B3" w:rsidRPr="0093440A" w:rsidRDefault="00D707B3" w:rsidP="0093440A">
      <w:pPr>
        <w:rPr>
          <w:rFonts w:ascii="Calibri" w:eastAsia="Times New Roman" w:hAnsi="Calibri" w:cs="Calibri"/>
          <w:color w:val="000000"/>
          <w:lang w:eastAsia="hr-HR"/>
        </w:rPr>
      </w:pPr>
    </w:p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1725908">
    <w:abstractNumId w:val="2"/>
  </w:num>
  <w:num w:numId="2" w16cid:durableId="754980769">
    <w:abstractNumId w:val="1"/>
  </w:num>
  <w:num w:numId="3" w16cid:durableId="204100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38FC"/>
    <w:rsid w:val="005461F4"/>
    <w:rsid w:val="00693AB1"/>
    <w:rsid w:val="007C7BD9"/>
    <w:rsid w:val="008A562A"/>
    <w:rsid w:val="008C5FE5"/>
    <w:rsid w:val="0093440A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  <w:rsid w:val="00F03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ust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2025-11-11T09:47:00Z</dcterms:created>
  <dcterms:modified xsi:type="dcterms:W3CDTF">2025-11-11T09:47:00Z</dcterms:modified>
</cp:coreProperties>
</file>